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27E" w:rsidRDefault="005E140A" w:rsidP="00AC1C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40A">
        <w:rPr>
          <w:rFonts w:ascii="Times New Roman" w:hAnsi="Times New Roman" w:cs="Times New Roman"/>
          <w:b/>
          <w:sz w:val="28"/>
          <w:szCs w:val="28"/>
        </w:rPr>
        <w:t>Центр сюжетно-</w:t>
      </w:r>
      <w:r w:rsidR="00AC1C52" w:rsidRPr="005E140A">
        <w:rPr>
          <w:rFonts w:ascii="Times New Roman" w:hAnsi="Times New Roman" w:cs="Times New Roman"/>
          <w:b/>
          <w:sz w:val="28"/>
          <w:szCs w:val="28"/>
        </w:rPr>
        <w:t>ролевой игры</w:t>
      </w:r>
    </w:p>
    <w:p w:rsidR="00EB55C6" w:rsidRPr="00217AAD" w:rsidRDefault="004D365F" w:rsidP="00217A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данном центре находя</w:t>
      </w:r>
      <w:r w:rsidR="00217AAD" w:rsidRPr="00217AAD">
        <w:rPr>
          <w:rFonts w:ascii="Times New Roman" w:hAnsi="Times New Roman" w:cs="Times New Roman"/>
          <w:sz w:val="28"/>
          <w:szCs w:val="28"/>
        </w:rPr>
        <w:t>тся</w:t>
      </w:r>
      <w:r w:rsidR="00217AAD">
        <w:rPr>
          <w:rFonts w:ascii="Times New Roman" w:hAnsi="Times New Roman" w:cs="Times New Roman"/>
          <w:sz w:val="28"/>
          <w:szCs w:val="28"/>
        </w:rPr>
        <w:t xml:space="preserve"> атрибуты для сюжетно-ролевых игр детей</w:t>
      </w:r>
      <w:r w:rsidR="00217AAD" w:rsidRPr="00217AAD">
        <w:rPr>
          <w:rFonts w:ascii="Times New Roman" w:hAnsi="Times New Roman" w:cs="Times New Roman"/>
          <w:sz w:val="28"/>
          <w:szCs w:val="28"/>
        </w:rPr>
        <w:t>: магазин, больница, парикмахерская, кухня,</w:t>
      </w:r>
      <w:r w:rsidR="00217AAD">
        <w:rPr>
          <w:rFonts w:ascii="Times New Roman" w:hAnsi="Times New Roman" w:cs="Times New Roman"/>
          <w:sz w:val="28"/>
          <w:szCs w:val="28"/>
        </w:rPr>
        <w:t xml:space="preserve"> кафе, семья, автобус,  пароход.</w:t>
      </w:r>
      <w:proofErr w:type="gramEnd"/>
      <w:r w:rsidR="00217AAD">
        <w:rPr>
          <w:rFonts w:ascii="Times New Roman" w:hAnsi="Times New Roman" w:cs="Times New Roman"/>
          <w:sz w:val="28"/>
          <w:szCs w:val="28"/>
        </w:rPr>
        <w:t xml:space="preserve"> Здесь есть гендерные игрушки не только для девочек (</w:t>
      </w:r>
      <w:r w:rsidR="00217AAD" w:rsidRPr="00217AAD">
        <w:rPr>
          <w:rFonts w:ascii="Times New Roman" w:hAnsi="Times New Roman" w:cs="Times New Roman"/>
          <w:sz w:val="28"/>
          <w:szCs w:val="28"/>
        </w:rPr>
        <w:t>кукл</w:t>
      </w:r>
      <w:r w:rsidR="00217AAD">
        <w:rPr>
          <w:rFonts w:ascii="Times New Roman" w:hAnsi="Times New Roman" w:cs="Times New Roman"/>
          <w:sz w:val="28"/>
          <w:szCs w:val="28"/>
        </w:rPr>
        <w:t>ы, кроватка, коляска, диван,</w:t>
      </w:r>
      <w:r w:rsidR="00217AAD" w:rsidRPr="00217AAD">
        <w:rPr>
          <w:rFonts w:ascii="Times New Roman" w:hAnsi="Times New Roman" w:cs="Times New Roman"/>
          <w:sz w:val="28"/>
          <w:szCs w:val="28"/>
        </w:rPr>
        <w:t xml:space="preserve"> кресла, столик, уголок </w:t>
      </w:r>
      <w:proofErr w:type="spellStart"/>
      <w:r w:rsidR="00217AAD" w:rsidRPr="00217AAD">
        <w:rPr>
          <w:rFonts w:ascii="Times New Roman" w:hAnsi="Times New Roman" w:cs="Times New Roman"/>
          <w:sz w:val="28"/>
          <w:szCs w:val="28"/>
        </w:rPr>
        <w:t>ряжения</w:t>
      </w:r>
      <w:proofErr w:type="spellEnd"/>
      <w:r w:rsidR="00217AAD" w:rsidRPr="00217AAD">
        <w:rPr>
          <w:rFonts w:ascii="Times New Roman" w:hAnsi="Times New Roman" w:cs="Times New Roman"/>
          <w:sz w:val="28"/>
          <w:szCs w:val="28"/>
        </w:rPr>
        <w:t>, плита, посуда</w:t>
      </w:r>
      <w:r w:rsidR="00217AAD">
        <w:rPr>
          <w:rFonts w:ascii="Times New Roman" w:hAnsi="Times New Roman" w:cs="Times New Roman"/>
          <w:sz w:val="28"/>
          <w:szCs w:val="28"/>
        </w:rPr>
        <w:t>, украшения, шляпки и т.д.), но и для мальчиков (строительные наборы, инструменты, машины, военная форма, рули, фуражки и т.д.)</w:t>
      </w:r>
      <w:r w:rsidR="00217AAD" w:rsidRPr="00217A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Кроме того, для игр дети используют выносной материал, легкую перегородку, ширму.</w:t>
      </w:r>
    </w:p>
    <w:p w:rsidR="00AC1C52" w:rsidRDefault="00AC1C52" w:rsidP="00AC1C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1C52" w:rsidRDefault="00AC1C52" w:rsidP="006F1E77">
      <w:pPr>
        <w:ind w:righ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6115" cy="3419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 фото\РАЗВИВАЮЩАЯ СРЕДА\20191004_154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774" cy="343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52" w:rsidRDefault="00AC1C52" w:rsidP="00AC1C52">
      <w:pPr>
        <w:rPr>
          <w:rFonts w:ascii="Times New Roman" w:hAnsi="Times New Roman" w:cs="Times New Roman"/>
          <w:sz w:val="28"/>
          <w:szCs w:val="28"/>
        </w:rPr>
      </w:pPr>
    </w:p>
    <w:p w:rsidR="00AC1C52" w:rsidRDefault="00AC1C52" w:rsidP="00217A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8474" cy="29988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аши фото\садик для альбомов\_MG_0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74" cy="299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52" w:rsidRDefault="00AC1C52" w:rsidP="00AC1C52">
      <w:pPr>
        <w:rPr>
          <w:rFonts w:ascii="Times New Roman" w:hAnsi="Times New Roman" w:cs="Times New Roman"/>
          <w:sz w:val="28"/>
          <w:szCs w:val="28"/>
        </w:rPr>
      </w:pPr>
    </w:p>
    <w:p w:rsidR="00AC1C52" w:rsidRDefault="00AC1C52" w:rsidP="00AC1C52">
      <w:pPr>
        <w:rPr>
          <w:rFonts w:ascii="Times New Roman" w:hAnsi="Times New Roman" w:cs="Times New Roman"/>
          <w:sz w:val="28"/>
          <w:szCs w:val="28"/>
        </w:rPr>
      </w:pPr>
    </w:p>
    <w:p w:rsidR="00AC1C52" w:rsidRDefault="00AC1C52" w:rsidP="00AC1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49" cy="2043112"/>
            <wp:effectExtent l="0" t="342900" r="0" b="31908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аши фото\садик для альбомов\_MG_0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638" cy="204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9925" cy="2407444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аши фото\садик для альбомов\_MG_0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89" cy="240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52" w:rsidRDefault="00AC1C52" w:rsidP="00AC1C5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90227E" w:rsidRDefault="006F1E77" w:rsidP="004D36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273" cy="3162300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Аттестация фото\РАЗВИВАЮЩАЯ СРЕДА\20191004_154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749" cy="317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77" w:rsidRDefault="00EB2CD0" w:rsidP="004D36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265430</wp:posOffset>
            </wp:positionV>
            <wp:extent cx="4333875" cy="2105025"/>
            <wp:effectExtent l="19050" t="0" r="9525" b="0"/>
            <wp:wrapThrough wrapText="bothSides">
              <wp:wrapPolygon edited="0">
                <wp:start x="-95" y="0"/>
                <wp:lineTo x="-95" y="21502"/>
                <wp:lineTo x="21647" y="21502"/>
                <wp:lineTo x="21647" y="0"/>
                <wp:lineTo x="-95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Аттестация фото\РАЗВИВАЮЩАЯ СРЕДА\20191004_154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E77" w:rsidRDefault="006F1E77" w:rsidP="004D36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E77" w:rsidRDefault="006F1E77" w:rsidP="004D36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E77" w:rsidRDefault="006F1E77" w:rsidP="004D36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E77" w:rsidRDefault="006F1E77" w:rsidP="004D36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E77" w:rsidRDefault="006F1E77" w:rsidP="004D365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F1E77" w:rsidRDefault="006F1E77" w:rsidP="004D365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F1E77" w:rsidRDefault="006F1E77" w:rsidP="004D365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230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1_1624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77" w:rsidRDefault="006F1E77" w:rsidP="004D365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F1E77" w:rsidRDefault="00EB2CD0" w:rsidP="004D365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5856" cy="2579419"/>
            <wp:effectExtent l="0" t="1371600" r="0" b="1344881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1_1624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09935" cy="258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77" w:rsidRDefault="006F1E77" w:rsidP="004D365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F1E77" w:rsidRDefault="006F1E77" w:rsidP="004D365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</w:p>
    <w:p w:rsidR="006F1E77" w:rsidRDefault="006F1E77" w:rsidP="004D365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F1E77" w:rsidRDefault="006F1E77" w:rsidP="004D365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F1E77" w:rsidRDefault="006F1E77" w:rsidP="004D365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F1E77" w:rsidSect="006F1E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1C52"/>
    <w:rsid w:val="00217AAD"/>
    <w:rsid w:val="002C5797"/>
    <w:rsid w:val="00394D53"/>
    <w:rsid w:val="004D365F"/>
    <w:rsid w:val="00541E79"/>
    <w:rsid w:val="005E140A"/>
    <w:rsid w:val="006F1E77"/>
    <w:rsid w:val="00744731"/>
    <w:rsid w:val="007E414A"/>
    <w:rsid w:val="0090227E"/>
    <w:rsid w:val="00AC1C52"/>
    <w:rsid w:val="00D076C5"/>
    <w:rsid w:val="00EB2CD0"/>
    <w:rsid w:val="00EB5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"Сказка"</cp:lastModifiedBy>
  <cp:revision>13</cp:revision>
  <dcterms:created xsi:type="dcterms:W3CDTF">2019-10-04T11:50:00Z</dcterms:created>
  <dcterms:modified xsi:type="dcterms:W3CDTF">2021-02-01T11:55:00Z</dcterms:modified>
</cp:coreProperties>
</file>