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58" w:rsidRDefault="005C0C58" w:rsidP="005C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28"/>
        </w:rPr>
      </w:pPr>
      <w:r w:rsidRPr="005C0C58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5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82290" cy="2760980"/>
            <wp:effectExtent l="19050" t="0" r="3810" b="0"/>
            <wp:wrapSquare wrapText="bothSides"/>
            <wp:docPr id="1" name="Рисунок 0" descr="imageI1U53W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I1U53WYI.jpg"/>
                    <pic:cNvPicPr/>
                  </pic:nvPicPr>
                  <pic:blipFill>
                    <a:blip r:embed="rId5" cstate="print"/>
                    <a:srcRect b="36649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76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2D2A"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28"/>
        </w:rPr>
        <w:t>Игры экологического содержания</w:t>
      </w:r>
    </w:p>
    <w:p w:rsidR="00FB2D2A" w:rsidRPr="00FB2D2A" w:rsidRDefault="00FB2D2A" w:rsidP="00FB2D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B2D2A">
        <w:rPr>
          <w:rFonts w:ascii="Times New Roman" w:eastAsia="Times New Roman" w:hAnsi="Times New Roman"/>
          <w:b/>
          <w:sz w:val="28"/>
          <w:szCs w:val="28"/>
        </w:rPr>
        <w:t>Подготовила Сысоева С.А.</w:t>
      </w:r>
    </w:p>
    <w:p w:rsidR="00FB2D2A" w:rsidRPr="00FB2D2A" w:rsidRDefault="00FB2D2A" w:rsidP="00FB2D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B2D2A">
        <w:rPr>
          <w:rFonts w:ascii="Times New Roman" w:eastAsia="Times New Roman" w:hAnsi="Times New Roman"/>
          <w:b/>
          <w:sz w:val="28"/>
          <w:szCs w:val="28"/>
        </w:rPr>
        <w:t xml:space="preserve">воспитатель МКДОУ Детский сад «Сказка» </w:t>
      </w:r>
      <w:proofErr w:type="gramStart"/>
      <w:r w:rsidRPr="00FB2D2A"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 w:rsidRPr="00FB2D2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Pr="00FB2D2A">
        <w:rPr>
          <w:rFonts w:ascii="Times New Roman" w:eastAsia="Times New Roman" w:hAnsi="Times New Roman"/>
          <w:b/>
          <w:sz w:val="28"/>
          <w:szCs w:val="28"/>
        </w:rPr>
        <w:t>Игарки</w:t>
      </w:r>
      <w:proofErr w:type="spellEnd"/>
      <w:r w:rsidRPr="00FB2D2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B2D2A" w:rsidRPr="005C0C58" w:rsidRDefault="00FB2D2A" w:rsidP="005C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28"/>
        </w:rPr>
      </w:pPr>
    </w:p>
    <w:p w:rsidR="005C0C58" w:rsidRPr="005C0C58" w:rsidRDefault="005C0C58" w:rsidP="005C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8"/>
        </w:rPr>
      </w:pPr>
    </w:p>
    <w:p w:rsidR="005C0C58" w:rsidRP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Игра </w:t>
      </w: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«Цепочка».</w:t>
      </w:r>
      <w:r w:rsidR="00FB2D2A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>В</w:t>
      </w:r>
      <w:proofErr w:type="gramEnd"/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 </w:t>
      </w:r>
      <w:proofErr w:type="gramStart"/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>называете</w:t>
      </w:r>
      <w:proofErr w:type="gramEnd"/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о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бъект живой или неживой природы, а ребёнок называет один из  признаков данного объекта, далее вы называете признак, далее опять ребёнок так, чтобы не повториться. </w:t>
      </w:r>
    </w:p>
    <w:p w:rsidR="005C0C58" w:rsidRP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proofErr w:type="gramStart"/>
      <w:r w:rsidRPr="005C0C58">
        <w:rPr>
          <w:rFonts w:ascii="Times New Roman" w:eastAsia="Times New Roman" w:hAnsi="Times New Roman" w:cs="Times New Roman"/>
          <w:i/>
          <w:sz w:val="32"/>
          <w:szCs w:val="28"/>
        </w:rPr>
        <w:t>Например, объект живой природы  «белка» - животное, дикое, лесное, рыжее, пушистое, грызёт орехи, прыгает с ветки на ветку и т.д.</w:t>
      </w:r>
      <w:proofErr w:type="gramEnd"/>
    </w:p>
    <w:p w:rsid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5C0C58" w:rsidRP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Игра «Да» ил</w:t>
      </w:r>
      <w:proofErr w:type="gramStart"/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и«</w:t>
      </w:r>
      <w:proofErr w:type="gramEnd"/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нет».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 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</w:t>
      </w:r>
      <w:proofErr w:type="spellStart"/>
      <w:r w:rsidRPr="005C0C58">
        <w:rPr>
          <w:rFonts w:ascii="Times New Roman" w:eastAsia="Times New Roman" w:hAnsi="Times New Roman" w:cs="Times New Roman"/>
          <w:sz w:val="32"/>
          <w:szCs w:val="28"/>
        </w:rPr>
        <w:t>отгадыванияигроки</w:t>
      </w:r>
      <w:proofErr w:type="spellEnd"/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меняются ролями в игре.</w:t>
      </w:r>
    </w:p>
    <w:p w:rsid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5C0C58" w:rsidRPr="005C0C58" w:rsidRDefault="005C0C58" w:rsidP="005C0C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Игра «Ассоциации»</w:t>
      </w:r>
      <w:proofErr w:type="gramStart"/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.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>В</w:t>
      </w:r>
      <w:proofErr w:type="gramEnd"/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 словом, </w:t>
      </w:r>
      <w:proofErr w:type="spellStart"/>
      <w:r w:rsidRPr="005C0C58">
        <w:rPr>
          <w:rFonts w:ascii="Times New Roman" w:eastAsia="Times New Roman" w:hAnsi="Times New Roman" w:cs="Times New Roman"/>
          <w:sz w:val="32"/>
          <w:szCs w:val="28"/>
        </w:rPr>
        <w:t>прозвучащим</w:t>
      </w:r>
      <w:proofErr w:type="spellEnd"/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в игре.  Таким образом, в игре  выстраивается ассоциативная цепочка. Пример: </w:t>
      </w:r>
      <w:proofErr w:type="spellStart"/>
      <w:r w:rsidRPr="005C0C58">
        <w:rPr>
          <w:rFonts w:ascii="Times New Roman" w:eastAsia="Times New Roman" w:hAnsi="Times New Roman" w:cs="Times New Roman"/>
          <w:sz w:val="32"/>
          <w:szCs w:val="28"/>
        </w:rPr>
        <w:t>муха-тепло-жара-солнце-лето-каникулы-зоопарк-слон</w:t>
      </w:r>
      <w:proofErr w:type="spellEnd"/>
      <w:r w:rsidRPr="005C0C58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Игра «Четвёртый лишний».</w:t>
      </w:r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 Вы называете 4 объекта природы, ребёнку нужно найти лишний объект и обосновать свой выбор.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after="0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заяц, ёж, лиса, шмель; 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>дождь, снег, облако, роса;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>роза, одуванчик, гвоздика, тюльпан;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>корова, волк, овца, кролик;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трясогузка, паук, скворец, сорока; 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бабочка, стрекоза, енот, пчела; 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lastRenderedPageBreak/>
        <w:t>ель, берёза, яблоня, осина;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>лиса, свинья, лось, кабан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кузнечик, божья коровка, воробей, майский жук; </w:t>
      </w:r>
    </w:p>
    <w:p w:rsidR="005C0C58" w:rsidRPr="005C0C58" w:rsidRDefault="005C0C58" w:rsidP="005C0C58">
      <w:pPr>
        <w:numPr>
          <w:ilvl w:val="0"/>
          <w:numId w:val="1"/>
        </w:numPr>
        <w:tabs>
          <w:tab w:val="num" w:pos="1701"/>
        </w:tabs>
        <w:spacing w:before="100" w:beforeAutospacing="1" w:after="100" w:afterAutospacing="1" w:line="240" w:lineRule="auto"/>
        <w:ind w:left="1213" w:firstLine="0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лес, парк, роща, тайга.</w:t>
      </w: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hAnsi="Times New Roman" w:cs="Times New Roman"/>
          <w:b/>
          <w:sz w:val="32"/>
          <w:szCs w:val="28"/>
        </w:rPr>
        <w:t xml:space="preserve">Игра </w:t>
      </w: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«Вершки-корешки».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Игра </w:t>
      </w: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«Береги природу»</w:t>
      </w:r>
      <w:r w:rsidRPr="005C0C58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Родитель предлагает из нашего мира убрать что либо, 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 </w:t>
      </w:r>
    </w:p>
    <w:p w:rsidR="005C0C58" w:rsidRDefault="005C0C58" w:rsidP="005C0C58">
      <w:pPr>
        <w:pStyle w:val="a3"/>
        <w:spacing w:before="75" w:after="75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</w:p>
    <w:p w:rsidR="005C0C58" w:rsidRPr="005C0C58" w:rsidRDefault="005C0C58" w:rsidP="005C0C58">
      <w:pPr>
        <w:pStyle w:val="a3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Игра «Я знаю»</w:t>
      </w:r>
      <w:proofErr w:type="gramStart"/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.</w:t>
      </w:r>
      <w:r w:rsidRPr="005C0C58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proofErr w:type="gramEnd"/>
      <w:r w:rsidRPr="005C0C58">
        <w:rPr>
          <w:rFonts w:ascii="Times New Roman" w:eastAsia="Times New Roman" w:hAnsi="Times New Roman" w:cs="Times New Roman"/>
          <w:sz w:val="32"/>
          <w:szCs w:val="28"/>
          <w:lang w:eastAsia="ru-RU"/>
        </w:rPr>
        <w:t>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5C0C58">
        <w:rPr>
          <w:rFonts w:ascii="Times New Roman" w:eastAsia="Times New Roman" w:hAnsi="Times New Roman" w:cs="Times New Roman"/>
          <w:sz w:val="32"/>
          <w:szCs w:val="28"/>
          <w:lang w:eastAsia="ru-RU"/>
        </w:rPr>
        <w:t>:»</w:t>
      </w:r>
      <w:proofErr w:type="gramEnd"/>
      <w:r w:rsidRPr="005C0C5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перечисляет (например, лось, лиса, волк, заяц, олень).  Аналогично называются другие классы объектов природы.</w:t>
      </w:r>
    </w:p>
    <w:p w:rsidR="005C0C58" w:rsidRPr="005C0C58" w:rsidRDefault="005C0C58" w:rsidP="005C0C58">
      <w:pPr>
        <w:pStyle w:val="a3"/>
        <w:spacing w:before="75" w:after="75" w:line="240" w:lineRule="auto"/>
        <w:ind w:left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Игра «Птица, рыба, зверь».</w:t>
      </w:r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Вы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Игра «Земля, вода, воздух».</w:t>
      </w:r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 Родител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5C0C58">
        <w:rPr>
          <w:rFonts w:ascii="Times New Roman" w:eastAsia="Times New Roman" w:hAnsi="Times New Roman" w:cs="Times New Roman"/>
          <w:sz w:val="32"/>
          <w:szCs w:val="28"/>
        </w:rPr>
        <w:t>В ответ на слово «дельфин» -  ребёнок отвечает «вода», на слово «волк» - «земля» и т.д.</w:t>
      </w:r>
      <w:proofErr w:type="gramEnd"/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5C0C58">
        <w:rPr>
          <w:rFonts w:ascii="Times New Roman" w:eastAsia="Times New Roman" w:hAnsi="Times New Roman" w:cs="Times New Roman"/>
          <w:sz w:val="32"/>
          <w:szCs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C0C5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Игра «Летает, плавает, бегает».</w:t>
      </w:r>
      <w:r w:rsidRPr="005C0C58">
        <w:rPr>
          <w:rFonts w:ascii="Times New Roman" w:eastAsia="Times New Roman" w:hAnsi="Times New Roman" w:cs="Times New Roman"/>
          <w:bCs/>
          <w:sz w:val="32"/>
          <w:szCs w:val="28"/>
        </w:rPr>
        <w:t xml:space="preserve">  Роди</w:t>
      </w:r>
      <w:r w:rsidRPr="005C0C58">
        <w:rPr>
          <w:rFonts w:ascii="Times New Roman" w:eastAsia="Times New Roman" w:hAnsi="Times New Roman" w:cs="Times New Roman"/>
          <w:sz w:val="32"/>
          <w:szCs w:val="28"/>
        </w:rPr>
        <w:t xml:space="preserve">тель  называет детям объект живой природы. Ребёнок должны изобразить способ передвижения этого объекта. </w:t>
      </w:r>
    </w:p>
    <w:p w:rsidR="005C0C58" w:rsidRPr="005C0C58" w:rsidRDefault="005C0C58" w:rsidP="005C0C58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5C0C58">
        <w:rPr>
          <w:rFonts w:ascii="Times New Roman" w:eastAsia="Times New Roman" w:hAnsi="Times New Roman" w:cs="Times New Roman"/>
          <w:sz w:val="32"/>
          <w:szCs w:val="28"/>
        </w:rPr>
        <w:t>Например: при слове «зайчик», ребёнок  прыгает; при слове «карась» - имитирует плывущую рыбу; при слове «воробей» - изображает полёт птицы.</w:t>
      </w:r>
      <w:proofErr w:type="gramEnd"/>
    </w:p>
    <w:p w:rsidR="005C0C58" w:rsidRPr="005C0C58" w:rsidRDefault="005C0C58">
      <w:pPr>
        <w:spacing w:line="240" w:lineRule="auto"/>
        <w:rPr>
          <w:sz w:val="24"/>
        </w:rPr>
      </w:pPr>
    </w:p>
    <w:sectPr w:rsidR="005C0C58" w:rsidRPr="005C0C58" w:rsidSect="005C0C58">
      <w:pgSz w:w="11906" w:h="16838"/>
      <w:pgMar w:top="1276" w:right="850" w:bottom="709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33"/>
    <w:multiLevelType w:val="multilevel"/>
    <w:tmpl w:val="1B0E50C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entative="1">
      <w:start w:val="1"/>
      <w:numFmt w:val="decimal"/>
      <w:lvlText w:val="%2."/>
      <w:lvlJc w:val="left"/>
      <w:pPr>
        <w:tabs>
          <w:tab w:val="num" w:pos="935"/>
        </w:tabs>
        <w:ind w:left="935" w:hanging="360"/>
      </w:pPr>
    </w:lvl>
    <w:lvl w:ilvl="2" w:tentative="1">
      <w:start w:val="1"/>
      <w:numFmt w:val="decimal"/>
      <w:lvlText w:val="%3."/>
      <w:lvlJc w:val="left"/>
      <w:pPr>
        <w:tabs>
          <w:tab w:val="num" w:pos="1655"/>
        </w:tabs>
        <w:ind w:left="1655" w:hanging="360"/>
      </w:p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</w:lvl>
    <w:lvl w:ilvl="4" w:tentative="1">
      <w:start w:val="1"/>
      <w:numFmt w:val="decimal"/>
      <w:lvlText w:val="%5."/>
      <w:lvlJc w:val="left"/>
      <w:pPr>
        <w:tabs>
          <w:tab w:val="num" w:pos="3095"/>
        </w:tabs>
        <w:ind w:left="3095" w:hanging="360"/>
      </w:pPr>
    </w:lvl>
    <w:lvl w:ilvl="5" w:tentative="1">
      <w:start w:val="1"/>
      <w:numFmt w:val="decimal"/>
      <w:lvlText w:val="%6."/>
      <w:lvlJc w:val="left"/>
      <w:pPr>
        <w:tabs>
          <w:tab w:val="num" w:pos="3815"/>
        </w:tabs>
        <w:ind w:left="3815" w:hanging="360"/>
      </w:p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</w:lvl>
    <w:lvl w:ilvl="7" w:tentative="1">
      <w:start w:val="1"/>
      <w:numFmt w:val="decimal"/>
      <w:lvlText w:val="%8."/>
      <w:lvlJc w:val="left"/>
      <w:pPr>
        <w:tabs>
          <w:tab w:val="num" w:pos="5255"/>
        </w:tabs>
        <w:ind w:left="5255" w:hanging="360"/>
      </w:pPr>
    </w:lvl>
    <w:lvl w:ilvl="8" w:tentative="1">
      <w:start w:val="1"/>
      <w:numFmt w:val="decimal"/>
      <w:lvlText w:val="%9."/>
      <w:lvlJc w:val="left"/>
      <w:pPr>
        <w:tabs>
          <w:tab w:val="num" w:pos="5975"/>
        </w:tabs>
        <w:ind w:left="597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0C58"/>
    <w:rsid w:val="005C0C58"/>
    <w:rsid w:val="007A74E2"/>
    <w:rsid w:val="00F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5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3</cp:revision>
  <dcterms:created xsi:type="dcterms:W3CDTF">2018-01-17T10:56:00Z</dcterms:created>
  <dcterms:modified xsi:type="dcterms:W3CDTF">2021-04-15T06:30:00Z</dcterms:modified>
</cp:coreProperties>
</file>